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6EBBE" w14:textId="77777777" w:rsidR="007811B6" w:rsidRDefault="007811B6" w:rsidP="007811B6">
      <w:pPr>
        <w:jc w:val="right"/>
        <w:rPr>
          <w:lang w:eastAsia="en-US"/>
        </w:rPr>
      </w:pPr>
    </w:p>
    <w:p w14:paraId="214EA9FF" w14:textId="289924D0" w:rsidR="007811B6" w:rsidRDefault="007811B6" w:rsidP="007811B6">
      <w:pPr>
        <w:pStyle w:val="Pidipagina"/>
        <w:tabs>
          <w:tab w:val="clear" w:pos="9638"/>
        </w:tabs>
      </w:pPr>
    </w:p>
    <w:p w14:paraId="61DC6A89" w14:textId="77777777" w:rsidR="007811B6" w:rsidRDefault="007811B6" w:rsidP="007811B6">
      <w:pPr>
        <w:tabs>
          <w:tab w:val="left" w:pos="6946"/>
        </w:tabs>
        <w:autoSpaceDE w:val="0"/>
      </w:pPr>
    </w:p>
    <w:p w14:paraId="5294914A" w14:textId="77777777" w:rsidR="00F53F09" w:rsidRDefault="00F53F09" w:rsidP="00F53F09">
      <w:pPr>
        <w:pStyle w:val="Pidipagina"/>
        <w:tabs>
          <w:tab w:val="clear" w:pos="9638"/>
          <w:tab w:val="left" w:pos="8160"/>
        </w:tabs>
        <w:jc w:val="center"/>
      </w:pPr>
      <w:bookmarkStart w:id="0" w:name="_Hlk109835834"/>
      <w:r w:rsidRPr="00D61417">
        <w:rPr>
          <w:noProof/>
        </w:rPr>
        <w:drawing>
          <wp:inline distT="0" distB="0" distL="0" distR="0" wp14:anchorId="2896A9A3" wp14:editId="36F69F51">
            <wp:extent cx="1193800" cy="398145"/>
            <wp:effectExtent l="0" t="0" r="0" b="0"/>
            <wp:docPr id="1" name="Immagine 37" descr="Graphical user interface, application&#10;&#10;Description automatically generated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37" descr="Graphical user interface, application&#10;&#10;Description automatically generated"/>
                    <pic:cNvPicPr>
                      <a:picLocks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3800" cy="398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E4ABCBF" wp14:editId="0437A875">
            <wp:extent cx="1680210" cy="446405"/>
            <wp:effectExtent l="19050" t="0" r="0" b="0"/>
            <wp:docPr id="3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0210" cy="446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105BFB">
        <w:rPr>
          <w:rFonts w:ascii="Verdana" w:hAnsi="Verdana" w:cs="Arial"/>
          <w:b/>
          <w:noProof/>
        </w:rPr>
        <w:drawing>
          <wp:inline distT="0" distB="0" distL="0" distR="0" wp14:anchorId="66464567" wp14:editId="30E16366">
            <wp:extent cx="508000" cy="516255"/>
            <wp:effectExtent l="0" t="0" r="0" b="0"/>
            <wp:docPr id="4" name="Immagine 41" descr="Logo&#10;&#10;Description automatically generated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41" descr="Logo&#10;&#10;Description automatically generated"/>
                    <pic:cNvPicPr>
                      <a:picLocks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000" cy="51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14:paraId="128577A1" w14:textId="77777777" w:rsidR="007811B6" w:rsidRDefault="007811B6" w:rsidP="007811B6">
      <w:pPr>
        <w:tabs>
          <w:tab w:val="left" w:pos="6946"/>
        </w:tabs>
        <w:autoSpaceDE w:val="0"/>
      </w:pPr>
    </w:p>
    <w:p w14:paraId="254B1962" w14:textId="77777777" w:rsidR="007811B6" w:rsidRDefault="007811B6" w:rsidP="007811B6">
      <w:pPr>
        <w:tabs>
          <w:tab w:val="left" w:pos="6946"/>
        </w:tabs>
        <w:autoSpaceDE w:val="0"/>
        <w:jc w:val="right"/>
        <w:rPr>
          <w:b/>
          <w:i/>
        </w:rPr>
      </w:pPr>
    </w:p>
    <w:p w14:paraId="6554269C" w14:textId="1B22EB49" w:rsidR="007811B6" w:rsidRDefault="007811B6" w:rsidP="00CE7293">
      <w:pPr>
        <w:tabs>
          <w:tab w:val="left" w:pos="6946"/>
        </w:tabs>
        <w:autoSpaceDE w:val="0"/>
        <w:jc w:val="right"/>
        <w:rPr>
          <w:b/>
        </w:rPr>
      </w:pPr>
      <w:r w:rsidRPr="00E66553">
        <w:rPr>
          <w:b/>
          <w:i/>
        </w:rPr>
        <w:t>Allegato A</w:t>
      </w:r>
      <w:r>
        <w:rPr>
          <w:b/>
          <w:i/>
        </w:rPr>
        <w:t xml:space="preserve"> – Servizio Civile </w:t>
      </w:r>
      <w:r w:rsidR="00CE7293">
        <w:rPr>
          <w:b/>
          <w:i/>
        </w:rPr>
        <w:t>Universale Italia</w:t>
      </w:r>
    </w:p>
    <w:p w14:paraId="685A0A9B" w14:textId="77777777" w:rsidR="007811B6" w:rsidRDefault="007811B6" w:rsidP="007811B6">
      <w:pPr>
        <w:autoSpaceDE w:val="0"/>
        <w:jc w:val="center"/>
        <w:rPr>
          <w:b/>
          <w:sz w:val="20"/>
          <w:szCs w:val="20"/>
        </w:rPr>
      </w:pPr>
    </w:p>
    <w:p w14:paraId="6155D7A4" w14:textId="77777777" w:rsidR="007811B6" w:rsidRDefault="007811B6" w:rsidP="007811B6">
      <w:pPr>
        <w:autoSpaceDE w:val="0"/>
        <w:jc w:val="center"/>
        <w:rPr>
          <w:b/>
          <w:sz w:val="20"/>
          <w:szCs w:val="20"/>
        </w:rPr>
      </w:pPr>
    </w:p>
    <w:p w14:paraId="353E87AB" w14:textId="77777777" w:rsidR="007811B6" w:rsidRDefault="007811B6" w:rsidP="007811B6">
      <w:pPr>
        <w:autoSpaceDE w:val="0"/>
        <w:jc w:val="center"/>
        <w:rPr>
          <w:b/>
          <w:sz w:val="20"/>
          <w:szCs w:val="20"/>
        </w:rPr>
      </w:pPr>
    </w:p>
    <w:p w14:paraId="3AE783D6" w14:textId="6A720BF5" w:rsidR="007811B6" w:rsidRPr="009B1071" w:rsidRDefault="007811B6" w:rsidP="007811B6">
      <w:pPr>
        <w:autoSpaceDE w:val="0"/>
        <w:jc w:val="center"/>
        <w:rPr>
          <w:b/>
          <w:sz w:val="20"/>
          <w:szCs w:val="20"/>
        </w:rPr>
      </w:pPr>
      <w:r w:rsidRPr="00E00A86">
        <w:rPr>
          <w:b/>
          <w:sz w:val="20"/>
          <w:szCs w:val="20"/>
        </w:rPr>
        <w:t xml:space="preserve">SCHEDA ELEMENTI ESSENZIALI DEL </w:t>
      </w:r>
      <w:r w:rsidRPr="009B1071">
        <w:rPr>
          <w:b/>
          <w:sz w:val="20"/>
          <w:szCs w:val="20"/>
        </w:rPr>
        <w:t>PROGETTO ASSOCIATO AL PROGRAMMA DI INTERVENTO</w:t>
      </w:r>
      <w:r>
        <w:rPr>
          <w:b/>
          <w:sz w:val="20"/>
          <w:szCs w:val="20"/>
        </w:rPr>
        <w:t xml:space="preserve"> DI SERVIZIO CIVILE </w:t>
      </w:r>
      <w:r w:rsidR="00CE7293">
        <w:rPr>
          <w:b/>
          <w:sz w:val="20"/>
          <w:szCs w:val="20"/>
        </w:rPr>
        <w:t>UNIVERSALE – ITALIA</w:t>
      </w:r>
      <w:r w:rsidR="00BE4827">
        <w:rPr>
          <w:b/>
          <w:sz w:val="20"/>
          <w:szCs w:val="20"/>
        </w:rPr>
        <w:t xml:space="preserve"> </w:t>
      </w:r>
    </w:p>
    <w:p w14:paraId="5EB984FA" w14:textId="77777777" w:rsidR="007811B6" w:rsidRPr="009B1071" w:rsidRDefault="007811B6" w:rsidP="007811B6">
      <w:pPr>
        <w:autoSpaceDE w:val="0"/>
        <w:jc w:val="center"/>
        <w:rPr>
          <w:b/>
          <w:sz w:val="20"/>
          <w:szCs w:val="20"/>
        </w:rPr>
      </w:pPr>
    </w:p>
    <w:p w14:paraId="0E2F5BAA" w14:textId="5335412F" w:rsidR="007811B6" w:rsidRPr="004E6317" w:rsidRDefault="007811B6" w:rsidP="007811B6">
      <w:pPr>
        <w:rPr>
          <w:sz w:val="20"/>
          <w:szCs w:val="20"/>
        </w:rPr>
      </w:pPr>
      <w:r w:rsidRPr="004E6317">
        <w:rPr>
          <w:sz w:val="20"/>
          <w:szCs w:val="20"/>
        </w:rPr>
        <w:t xml:space="preserve">In ciascun box è riportato il riferimento alla specifica voce della scheda progetto oppure al sistema </w:t>
      </w:r>
      <w:r w:rsidR="00A55D96">
        <w:rPr>
          <w:sz w:val="20"/>
          <w:szCs w:val="20"/>
        </w:rPr>
        <w:t>H</w:t>
      </w:r>
      <w:r w:rsidRPr="004E6317">
        <w:rPr>
          <w:sz w:val="20"/>
          <w:szCs w:val="20"/>
        </w:rPr>
        <w:t xml:space="preserve">elios. All’ente è richiesto di riportare gli elementi significativi per consentire al giovane una visione complessiva del progetto prima di leggere in dettaglio il progetto stesso. </w:t>
      </w:r>
    </w:p>
    <w:p w14:paraId="49DC515D" w14:textId="77777777" w:rsidR="007811B6" w:rsidRPr="00CE7293" w:rsidRDefault="007811B6" w:rsidP="007811B6">
      <w:pPr>
        <w:autoSpaceDE w:val="0"/>
        <w:rPr>
          <w:sz w:val="20"/>
          <w:szCs w:val="20"/>
          <w:highlight w:val="yellow"/>
        </w:rPr>
      </w:pPr>
    </w:p>
    <w:p w14:paraId="028CC927" w14:textId="2469DB9C" w:rsidR="007811B6" w:rsidRPr="00C17E31" w:rsidRDefault="007811B6" w:rsidP="000B1EE4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autoSpaceDE w:val="0"/>
        <w:rPr>
          <w:sz w:val="20"/>
          <w:szCs w:val="20"/>
        </w:rPr>
      </w:pPr>
      <w:r w:rsidRPr="00C17E31">
        <w:rPr>
          <w:b/>
          <w:sz w:val="20"/>
          <w:szCs w:val="20"/>
        </w:rPr>
        <w:t>TITOLO DEL PROGETTO:</w:t>
      </w:r>
      <w:r w:rsidR="008967D9" w:rsidRPr="008967D9">
        <w:rPr>
          <w:rFonts w:ascii="CIDFont+F1" w:eastAsiaTheme="minorEastAsia" w:hAnsi="CIDFont+F1" w:cs="CIDFont+F1"/>
          <w:sz w:val="23"/>
          <w:szCs w:val="23"/>
          <w:lang w:eastAsia="zh-CN"/>
        </w:rPr>
        <w:t xml:space="preserve"> </w:t>
      </w:r>
      <w:r w:rsidR="000B1EE4" w:rsidRPr="000B1EE4">
        <w:rPr>
          <w:rFonts w:ascii="CIDFont+F1" w:eastAsiaTheme="minorEastAsia" w:hAnsi="CIDFont+F1" w:cs="CIDFont+F1"/>
          <w:sz w:val="23"/>
          <w:szCs w:val="23"/>
          <w:lang w:eastAsia="zh-CN"/>
        </w:rPr>
        <w:t>Promuovere e tutelare la cultura nei Comuni delle province di Brescia, Cremona, Mantova e Pavia</w:t>
      </w:r>
    </w:p>
    <w:p w14:paraId="6E0DA1F3" w14:textId="77777777" w:rsidR="007811B6" w:rsidRPr="00C17E31" w:rsidRDefault="007811B6" w:rsidP="007811B6">
      <w:pPr>
        <w:autoSpaceDE w:val="0"/>
        <w:rPr>
          <w:sz w:val="20"/>
          <w:szCs w:val="20"/>
        </w:rPr>
      </w:pPr>
    </w:p>
    <w:p w14:paraId="1C0ADDBE" w14:textId="598956C6" w:rsidR="007811B6" w:rsidRPr="00C17E31" w:rsidRDefault="007811B6" w:rsidP="007811B6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b/>
          <w:color w:val="000000"/>
          <w:sz w:val="20"/>
          <w:szCs w:val="20"/>
        </w:rPr>
      </w:pPr>
      <w:r w:rsidRPr="00C17E31">
        <w:rPr>
          <w:rFonts w:eastAsia="Calibri"/>
          <w:b/>
          <w:color w:val="000000"/>
          <w:sz w:val="20"/>
          <w:szCs w:val="20"/>
        </w:rPr>
        <w:t>SETTORE E</w:t>
      </w:r>
      <w:r w:rsidR="00536A36">
        <w:rPr>
          <w:rFonts w:eastAsia="Calibri"/>
          <w:b/>
          <w:color w:val="000000"/>
          <w:sz w:val="20"/>
          <w:szCs w:val="20"/>
        </w:rPr>
        <w:t>D</w:t>
      </w:r>
      <w:r w:rsidRPr="00C17E31">
        <w:rPr>
          <w:rFonts w:eastAsia="Calibri"/>
          <w:b/>
          <w:color w:val="000000"/>
          <w:sz w:val="20"/>
          <w:szCs w:val="20"/>
        </w:rPr>
        <w:t xml:space="preserve"> AREA DI INTERVENTO:</w:t>
      </w:r>
      <w:r w:rsidR="008967D9">
        <w:rPr>
          <w:rFonts w:eastAsia="Calibri"/>
          <w:b/>
          <w:color w:val="000000"/>
          <w:sz w:val="20"/>
          <w:szCs w:val="20"/>
        </w:rPr>
        <w:t xml:space="preserve"> CULTURA</w:t>
      </w:r>
    </w:p>
    <w:p w14:paraId="06BFCDF6" w14:textId="77777777" w:rsidR="007811B6" w:rsidRPr="00C17E31" w:rsidRDefault="007811B6" w:rsidP="007811B6">
      <w:pPr>
        <w:autoSpaceDE w:val="0"/>
        <w:rPr>
          <w:sz w:val="20"/>
          <w:szCs w:val="20"/>
        </w:rPr>
      </w:pPr>
    </w:p>
    <w:p w14:paraId="074D1B15" w14:textId="6EDAF169" w:rsidR="007811B6" w:rsidRPr="00C17E31" w:rsidRDefault="007811B6" w:rsidP="007811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b/>
          <w:sz w:val="20"/>
          <w:szCs w:val="20"/>
        </w:rPr>
      </w:pPr>
      <w:r w:rsidRPr="00C17E31">
        <w:rPr>
          <w:b/>
          <w:sz w:val="20"/>
          <w:szCs w:val="20"/>
        </w:rPr>
        <w:t>DURATA DEL PROGETTO:</w:t>
      </w:r>
      <w:r w:rsidR="008967D9">
        <w:rPr>
          <w:b/>
          <w:sz w:val="20"/>
          <w:szCs w:val="20"/>
        </w:rPr>
        <w:t xml:space="preserve"> 12 MESI</w:t>
      </w:r>
    </w:p>
    <w:p w14:paraId="1500E253" w14:textId="77777777" w:rsidR="007811B6" w:rsidRPr="00CE7293" w:rsidRDefault="007811B6" w:rsidP="007811B6">
      <w:pPr>
        <w:autoSpaceDE w:val="0"/>
        <w:rPr>
          <w:sz w:val="20"/>
          <w:szCs w:val="20"/>
          <w:highlight w:val="yellow"/>
        </w:rPr>
      </w:pPr>
    </w:p>
    <w:p w14:paraId="65C9D5B3" w14:textId="39A110C6" w:rsidR="000B1EE4" w:rsidRDefault="007811B6" w:rsidP="000B1E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</w:pPr>
      <w:r w:rsidRPr="00C17E31">
        <w:rPr>
          <w:rFonts w:eastAsia="Calibri"/>
          <w:b/>
          <w:color w:val="000000"/>
          <w:sz w:val="20"/>
          <w:szCs w:val="20"/>
        </w:rPr>
        <w:t>OBIETTIVO DEL PROGETTO:</w:t>
      </w:r>
      <w:r w:rsidR="008967D9" w:rsidRPr="008967D9">
        <w:t xml:space="preserve"> </w:t>
      </w:r>
      <w:r w:rsidR="000B1EE4">
        <w:t>tutelare, valorizzare e promuovere i luoghi della</w:t>
      </w:r>
      <w:r w:rsidR="000B1EE4">
        <w:t xml:space="preserve"> </w:t>
      </w:r>
      <w:r w:rsidR="000B1EE4">
        <w:t>cultura dei comuni lombardi e i loro servizi per favorire la crescita culturale e umana dei</w:t>
      </w:r>
    </w:p>
    <w:p w14:paraId="0B1833A2" w14:textId="77777777" w:rsidR="000B1EE4" w:rsidRDefault="000B1EE4" w:rsidP="000B1E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</w:pPr>
      <w:r>
        <w:t>cittadini, per contribuire al raggiungimento dell’obiettivo di programma Obiettivo 11 “Rendere</w:t>
      </w:r>
    </w:p>
    <w:p w14:paraId="3A818E24" w14:textId="77777777" w:rsidR="000B1EE4" w:rsidRDefault="000B1EE4" w:rsidP="000B1E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</w:pPr>
      <w:r>
        <w:t>le città e gli insediamenti umani inclusivi, sicuri, duraturi e sostenibili”, nella sua declinazione</w:t>
      </w:r>
    </w:p>
    <w:p w14:paraId="1736CF13" w14:textId="77777777" w:rsidR="000B1EE4" w:rsidRDefault="000B1EE4" w:rsidP="000B1E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</w:pPr>
      <w:r>
        <w:t>al target 11.4 Potenziare gli sforzi per proteggere e salvaguardare il patrimonio culturale e</w:t>
      </w:r>
    </w:p>
    <w:p w14:paraId="70B0BEE8" w14:textId="2CB2D722" w:rsidR="007811B6" w:rsidRPr="00C17E31" w:rsidRDefault="000B1EE4" w:rsidP="000B1E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color w:val="000000"/>
          <w:sz w:val="20"/>
          <w:szCs w:val="20"/>
        </w:rPr>
      </w:pPr>
      <w:r>
        <w:t>naturale del mondo.</w:t>
      </w:r>
    </w:p>
    <w:p w14:paraId="4798CE74" w14:textId="77777777" w:rsidR="007811B6" w:rsidRPr="00CE7293" w:rsidRDefault="007811B6" w:rsidP="007811B6">
      <w:pPr>
        <w:autoSpaceDE w:val="0"/>
        <w:rPr>
          <w:rFonts w:eastAsia="Calibri"/>
          <w:b/>
          <w:color w:val="000000"/>
          <w:sz w:val="20"/>
          <w:szCs w:val="20"/>
          <w:highlight w:val="yellow"/>
        </w:rPr>
      </w:pPr>
    </w:p>
    <w:p w14:paraId="4C3521DD" w14:textId="77777777" w:rsidR="007811B6" w:rsidRDefault="007811B6" w:rsidP="007811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b/>
          <w:color w:val="000000"/>
          <w:sz w:val="20"/>
          <w:szCs w:val="20"/>
        </w:rPr>
      </w:pPr>
      <w:r w:rsidRPr="00C17E31">
        <w:rPr>
          <w:rFonts w:eastAsia="Calibri"/>
          <w:b/>
          <w:color w:val="000000"/>
          <w:sz w:val="20"/>
          <w:szCs w:val="20"/>
        </w:rPr>
        <w:t>RUOLO ED ATTIVITÁ DEGLI OPERATORI VOLONTARI:</w:t>
      </w:r>
    </w:p>
    <w:p w14:paraId="56E9D976" w14:textId="77777777" w:rsidR="000B1EE4" w:rsidRDefault="000B1EE4" w:rsidP="000B1E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color w:val="000000"/>
          <w:sz w:val="20"/>
          <w:szCs w:val="20"/>
        </w:rPr>
      </w:pPr>
      <w:r w:rsidRPr="000B1EE4">
        <w:rPr>
          <w:rFonts w:eastAsia="Calibri"/>
          <w:color w:val="000000"/>
          <w:sz w:val="20"/>
          <w:szCs w:val="20"/>
        </w:rPr>
        <w:t>•Aggiornamento database delle realtà locali e delle</w:t>
      </w:r>
      <w:r>
        <w:rPr>
          <w:rFonts w:eastAsia="Calibri"/>
          <w:color w:val="000000"/>
          <w:sz w:val="20"/>
          <w:szCs w:val="20"/>
        </w:rPr>
        <w:t xml:space="preserve"> </w:t>
      </w:r>
      <w:r w:rsidRPr="000B1EE4">
        <w:rPr>
          <w:rFonts w:eastAsia="Calibri"/>
          <w:color w:val="000000"/>
          <w:sz w:val="20"/>
          <w:szCs w:val="20"/>
        </w:rPr>
        <w:t>proposte culturali rivolte ai giovani</w:t>
      </w:r>
      <w:r>
        <w:rPr>
          <w:rFonts w:eastAsia="Calibri"/>
          <w:color w:val="000000"/>
          <w:sz w:val="20"/>
          <w:szCs w:val="20"/>
        </w:rPr>
        <w:t xml:space="preserve"> </w:t>
      </w:r>
    </w:p>
    <w:p w14:paraId="7E0FE16F" w14:textId="4AC651D1" w:rsidR="000B1EE4" w:rsidRPr="000B1EE4" w:rsidRDefault="000B1EE4" w:rsidP="000B1E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color w:val="000000"/>
          <w:sz w:val="20"/>
          <w:szCs w:val="20"/>
        </w:rPr>
      </w:pPr>
      <w:r w:rsidRPr="000B1EE4">
        <w:rPr>
          <w:rFonts w:eastAsia="Calibri"/>
          <w:color w:val="000000"/>
          <w:sz w:val="20"/>
          <w:szCs w:val="20"/>
        </w:rPr>
        <w:t>•Strutturazione di un portale web per le proposte</w:t>
      </w:r>
      <w:r>
        <w:rPr>
          <w:rFonts w:eastAsia="Calibri"/>
          <w:color w:val="000000"/>
          <w:sz w:val="20"/>
          <w:szCs w:val="20"/>
        </w:rPr>
        <w:t xml:space="preserve"> </w:t>
      </w:r>
      <w:r w:rsidRPr="000B1EE4">
        <w:rPr>
          <w:rFonts w:eastAsia="Calibri"/>
          <w:color w:val="000000"/>
          <w:sz w:val="20"/>
          <w:szCs w:val="20"/>
        </w:rPr>
        <w:t>culturali rivolte ai giovani</w:t>
      </w:r>
    </w:p>
    <w:p w14:paraId="789F508E" w14:textId="4C9FB231" w:rsidR="000B1EE4" w:rsidRPr="000B1EE4" w:rsidRDefault="000B1EE4" w:rsidP="000B1E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color w:val="000000"/>
          <w:sz w:val="20"/>
          <w:szCs w:val="20"/>
        </w:rPr>
      </w:pPr>
      <w:r w:rsidRPr="000B1EE4">
        <w:rPr>
          <w:rFonts w:eastAsia="Calibri"/>
          <w:color w:val="000000"/>
          <w:sz w:val="20"/>
          <w:szCs w:val="20"/>
        </w:rPr>
        <w:t>•Organizzazione tavolo tecnico per il coordinamento</w:t>
      </w:r>
      <w:r>
        <w:rPr>
          <w:rFonts w:eastAsia="Calibri"/>
          <w:color w:val="000000"/>
          <w:sz w:val="20"/>
          <w:szCs w:val="20"/>
        </w:rPr>
        <w:t xml:space="preserve"> </w:t>
      </w:r>
      <w:r w:rsidRPr="000B1EE4">
        <w:rPr>
          <w:rFonts w:eastAsia="Calibri"/>
          <w:color w:val="000000"/>
          <w:sz w:val="20"/>
          <w:szCs w:val="20"/>
        </w:rPr>
        <w:t>delle proposte e la definizione di strumenti rivolti ai</w:t>
      </w:r>
      <w:r>
        <w:rPr>
          <w:rFonts w:eastAsia="Calibri"/>
          <w:color w:val="000000"/>
          <w:sz w:val="20"/>
          <w:szCs w:val="20"/>
        </w:rPr>
        <w:t xml:space="preserve"> </w:t>
      </w:r>
      <w:r w:rsidRPr="000B1EE4">
        <w:rPr>
          <w:rFonts w:eastAsia="Calibri"/>
          <w:color w:val="000000"/>
          <w:sz w:val="20"/>
          <w:szCs w:val="20"/>
        </w:rPr>
        <w:t>giovani per l’accesso ai servizi culturali</w:t>
      </w:r>
    </w:p>
    <w:p w14:paraId="2D610071" w14:textId="5184D21B" w:rsidR="007811B6" w:rsidRPr="00C17E31" w:rsidRDefault="000B1EE4" w:rsidP="000B1E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color w:val="000000"/>
          <w:sz w:val="20"/>
          <w:szCs w:val="20"/>
        </w:rPr>
      </w:pPr>
      <w:r w:rsidRPr="000B1EE4">
        <w:rPr>
          <w:rFonts w:eastAsia="Calibri"/>
          <w:color w:val="000000"/>
          <w:sz w:val="20"/>
          <w:szCs w:val="20"/>
        </w:rPr>
        <w:t>•Promozione degli strumenti rivolti ai giovani per</w:t>
      </w:r>
      <w:r>
        <w:rPr>
          <w:rFonts w:eastAsia="Calibri"/>
          <w:color w:val="000000"/>
          <w:sz w:val="20"/>
          <w:szCs w:val="20"/>
        </w:rPr>
        <w:t xml:space="preserve"> </w:t>
      </w:r>
      <w:r w:rsidRPr="000B1EE4">
        <w:rPr>
          <w:rFonts w:eastAsia="Calibri"/>
          <w:color w:val="000000"/>
          <w:sz w:val="20"/>
          <w:szCs w:val="20"/>
        </w:rPr>
        <w:t>l’accesso ai servizi culturali</w:t>
      </w:r>
    </w:p>
    <w:p w14:paraId="7D5AAAC4" w14:textId="77777777" w:rsidR="007811B6" w:rsidRPr="00CE7293" w:rsidRDefault="007811B6" w:rsidP="007811B6">
      <w:pPr>
        <w:autoSpaceDE w:val="0"/>
        <w:rPr>
          <w:rFonts w:eastAsia="Calibri"/>
          <w:b/>
          <w:color w:val="000000"/>
          <w:sz w:val="20"/>
          <w:szCs w:val="20"/>
          <w:highlight w:val="yellow"/>
        </w:rPr>
      </w:pPr>
    </w:p>
    <w:p w14:paraId="1A56187E" w14:textId="77777777" w:rsidR="007811B6" w:rsidRPr="00C17E31" w:rsidRDefault="007811B6" w:rsidP="007811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b/>
          <w:color w:val="000000"/>
          <w:sz w:val="20"/>
          <w:szCs w:val="20"/>
        </w:rPr>
      </w:pPr>
      <w:r w:rsidRPr="00C17E31">
        <w:rPr>
          <w:rFonts w:eastAsia="Calibri"/>
          <w:b/>
          <w:color w:val="000000"/>
          <w:sz w:val="20"/>
          <w:szCs w:val="20"/>
        </w:rPr>
        <w:t>SEDI DI SVOLGIMENTO:</w:t>
      </w:r>
    </w:p>
    <w:p w14:paraId="4AB7B501" w14:textId="77777777" w:rsidR="000B1EE4" w:rsidRDefault="008967D9" w:rsidP="000B1E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color w:val="000000"/>
          <w:sz w:val="20"/>
          <w:szCs w:val="20"/>
        </w:rPr>
      </w:pPr>
      <w:r>
        <w:rPr>
          <w:rFonts w:eastAsia="Calibri"/>
          <w:color w:val="000000"/>
          <w:sz w:val="20"/>
          <w:szCs w:val="20"/>
        </w:rPr>
        <w:t>Mantova 46100</w:t>
      </w:r>
    </w:p>
    <w:p w14:paraId="0E11CC87" w14:textId="16CD248E" w:rsidR="008967D9" w:rsidRDefault="000B1EE4" w:rsidP="000B1E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color w:val="000000"/>
          <w:sz w:val="20"/>
          <w:szCs w:val="20"/>
        </w:rPr>
      </w:pPr>
      <w:r>
        <w:rPr>
          <w:rFonts w:eastAsia="Calibri"/>
          <w:color w:val="000000"/>
          <w:sz w:val="20"/>
          <w:szCs w:val="20"/>
        </w:rPr>
        <w:t>Corso Giuseppe Garibaldi 88 c/o Biblioteca “Gino Baratta”</w:t>
      </w:r>
      <w:r w:rsidR="008967D9">
        <w:rPr>
          <w:rFonts w:eastAsia="Calibri"/>
          <w:color w:val="000000"/>
          <w:sz w:val="20"/>
          <w:szCs w:val="20"/>
        </w:rPr>
        <w:t xml:space="preserve"> </w:t>
      </w:r>
    </w:p>
    <w:p w14:paraId="0433DAA8" w14:textId="77777777" w:rsidR="007811B6" w:rsidRPr="00CE7293" w:rsidRDefault="007811B6" w:rsidP="007811B6">
      <w:pPr>
        <w:autoSpaceDE w:val="0"/>
        <w:rPr>
          <w:rFonts w:eastAsia="Calibri"/>
          <w:b/>
          <w:color w:val="000000"/>
          <w:sz w:val="20"/>
          <w:szCs w:val="20"/>
          <w:highlight w:val="yellow"/>
        </w:rPr>
      </w:pPr>
    </w:p>
    <w:p w14:paraId="54580F6F" w14:textId="77777777" w:rsidR="007811B6" w:rsidRPr="00C17E31" w:rsidRDefault="007811B6" w:rsidP="007811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b/>
          <w:color w:val="000000"/>
          <w:sz w:val="20"/>
          <w:szCs w:val="20"/>
        </w:rPr>
      </w:pPr>
      <w:r w:rsidRPr="00C17E31">
        <w:rPr>
          <w:rFonts w:eastAsia="Calibri"/>
          <w:b/>
          <w:color w:val="000000"/>
          <w:sz w:val="20"/>
          <w:szCs w:val="20"/>
        </w:rPr>
        <w:t>POSTI DISPONIBILI, SERVIZI OFFERTI:</w:t>
      </w:r>
    </w:p>
    <w:p w14:paraId="5154FC33" w14:textId="42DE5A83" w:rsidR="007811B6" w:rsidRPr="00C17E31" w:rsidRDefault="007811B6" w:rsidP="007811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color w:val="FF0000"/>
          <w:sz w:val="20"/>
          <w:szCs w:val="20"/>
        </w:rPr>
      </w:pPr>
      <w:r w:rsidRPr="00C17E31">
        <w:rPr>
          <w:rFonts w:eastAsia="Calibri"/>
          <w:color w:val="000000"/>
          <w:sz w:val="20"/>
          <w:szCs w:val="20"/>
        </w:rPr>
        <w:t xml:space="preserve">numero posti: </w:t>
      </w:r>
      <w:r w:rsidR="008967D9">
        <w:rPr>
          <w:rFonts w:eastAsia="Calibri"/>
          <w:color w:val="000000"/>
          <w:sz w:val="20"/>
          <w:szCs w:val="20"/>
        </w:rPr>
        <w:t>1</w:t>
      </w:r>
      <w:r w:rsidRPr="00C17E31">
        <w:rPr>
          <w:rFonts w:eastAsia="Calibri"/>
          <w:color w:val="000000"/>
          <w:sz w:val="20"/>
          <w:szCs w:val="20"/>
        </w:rPr>
        <w:t xml:space="preserve"> senza vitto e alloggio</w:t>
      </w:r>
    </w:p>
    <w:p w14:paraId="1C484FD4" w14:textId="77777777" w:rsidR="007811B6" w:rsidRPr="00CE7293" w:rsidRDefault="007811B6" w:rsidP="007811B6">
      <w:pPr>
        <w:autoSpaceDE w:val="0"/>
        <w:rPr>
          <w:rFonts w:eastAsia="Calibri"/>
          <w:b/>
          <w:color w:val="000000"/>
          <w:sz w:val="20"/>
          <w:szCs w:val="20"/>
          <w:highlight w:val="yellow"/>
        </w:rPr>
      </w:pPr>
    </w:p>
    <w:p w14:paraId="5CABC5EA" w14:textId="77777777" w:rsidR="00D13E9D" w:rsidRPr="009B1071" w:rsidRDefault="00D13E9D" w:rsidP="00D13E9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b/>
          <w:color w:val="000000"/>
          <w:sz w:val="20"/>
          <w:szCs w:val="20"/>
        </w:rPr>
      </w:pPr>
      <w:r w:rsidRPr="009B1071">
        <w:rPr>
          <w:rFonts w:eastAsia="Calibri"/>
          <w:b/>
          <w:color w:val="000000"/>
          <w:sz w:val="20"/>
          <w:szCs w:val="20"/>
        </w:rPr>
        <w:t>EVENTUALI PARTICOLARI CONDIZIONI ED OBBLIGHI DI SERVIZIO ED ASPETTI ORGANIZZATIVI:</w:t>
      </w:r>
    </w:p>
    <w:p w14:paraId="76ADB09B" w14:textId="63043F5F" w:rsidR="007811B6" w:rsidRDefault="007811B6" w:rsidP="007811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color w:val="000000"/>
          <w:sz w:val="20"/>
          <w:szCs w:val="20"/>
        </w:rPr>
      </w:pPr>
      <w:r w:rsidRPr="000D2D98">
        <w:rPr>
          <w:rFonts w:eastAsia="Calibri"/>
          <w:color w:val="000000"/>
          <w:sz w:val="20"/>
          <w:szCs w:val="20"/>
        </w:rPr>
        <w:t xml:space="preserve">giorni di servizio settimanali ed orario: </w:t>
      </w:r>
      <w:proofErr w:type="spellStart"/>
      <w:r w:rsidR="008967D9">
        <w:rPr>
          <w:rFonts w:eastAsia="Calibri"/>
          <w:color w:val="000000"/>
          <w:sz w:val="20"/>
          <w:szCs w:val="20"/>
        </w:rPr>
        <w:t>mart</w:t>
      </w:r>
      <w:proofErr w:type="spellEnd"/>
      <w:r w:rsidR="008967D9">
        <w:rPr>
          <w:rFonts w:eastAsia="Calibri"/>
          <w:color w:val="000000"/>
          <w:sz w:val="20"/>
          <w:szCs w:val="20"/>
        </w:rPr>
        <w:t>-sab. orario antimeridiano: 09-13; orario pomeridiano: 14-18</w:t>
      </w:r>
    </w:p>
    <w:p w14:paraId="03ADEE98" w14:textId="77777777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color w:val="000000"/>
          <w:sz w:val="20"/>
          <w:szCs w:val="20"/>
        </w:rPr>
      </w:pPr>
      <w:r w:rsidRPr="006539C5">
        <w:rPr>
          <w:rFonts w:eastAsia="Calibri"/>
          <w:color w:val="000000"/>
          <w:sz w:val="20"/>
          <w:szCs w:val="20"/>
        </w:rPr>
        <w:t>Flessibilità oraria.</w:t>
      </w:r>
    </w:p>
    <w:p w14:paraId="16E5EB70" w14:textId="3C53BC30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color w:val="000000"/>
          <w:sz w:val="20"/>
          <w:szCs w:val="20"/>
        </w:rPr>
      </w:pPr>
      <w:r w:rsidRPr="006539C5">
        <w:rPr>
          <w:rFonts w:eastAsia="Calibri"/>
          <w:color w:val="000000"/>
          <w:sz w:val="20"/>
          <w:szCs w:val="20"/>
        </w:rPr>
        <w:t>Disponibilità a prestare servizio nel fine settimana, in giorni festivi e/o in orario serale in occasione</w:t>
      </w:r>
      <w:r w:rsidR="000B1EE4">
        <w:rPr>
          <w:rFonts w:eastAsia="Calibri"/>
          <w:color w:val="000000"/>
          <w:sz w:val="20"/>
          <w:szCs w:val="20"/>
        </w:rPr>
        <w:t xml:space="preserve"> </w:t>
      </w:r>
      <w:r w:rsidRPr="006539C5">
        <w:rPr>
          <w:rFonts w:eastAsia="Calibri"/>
          <w:color w:val="000000"/>
          <w:sz w:val="20"/>
          <w:szCs w:val="20"/>
        </w:rPr>
        <w:t>di eventi e attività connesse al servizio.</w:t>
      </w:r>
    </w:p>
    <w:p w14:paraId="0D85E13C" w14:textId="77777777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color w:val="000000"/>
          <w:sz w:val="20"/>
          <w:szCs w:val="20"/>
        </w:rPr>
      </w:pPr>
      <w:r w:rsidRPr="006539C5">
        <w:rPr>
          <w:rFonts w:eastAsia="Calibri"/>
          <w:color w:val="000000"/>
          <w:sz w:val="20"/>
          <w:szCs w:val="20"/>
        </w:rPr>
        <w:t>Rispetto della privacy.</w:t>
      </w:r>
    </w:p>
    <w:p w14:paraId="7EF16CC9" w14:textId="5BDA2F80" w:rsidR="006539C5" w:rsidRPr="000D2D98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color w:val="000000"/>
          <w:sz w:val="20"/>
          <w:szCs w:val="20"/>
        </w:rPr>
      </w:pPr>
      <w:r w:rsidRPr="006539C5">
        <w:rPr>
          <w:rFonts w:eastAsia="Calibri"/>
          <w:color w:val="000000"/>
          <w:sz w:val="20"/>
          <w:szCs w:val="20"/>
        </w:rPr>
        <w:t>Rispetto dello Statuto Comunale e delle generali regole di comportamento valide per i dipendenti</w:t>
      </w:r>
      <w:r w:rsidR="000B1EE4">
        <w:rPr>
          <w:rFonts w:eastAsia="Calibri"/>
          <w:color w:val="000000"/>
          <w:sz w:val="20"/>
          <w:szCs w:val="20"/>
        </w:rPr>
        <w:t xml:space="preserve"> </w:t>
      </w:r>
      <w:r w:rsidRPr="006539C5">
        <w:rPr>
          <w:rFonts w:eastAsia="Calibri"/>
          <w:color w:val="000000"/>
          <w:sz w:val="20"/>
          <w:szCs w:val="20"/>
        </w:rPr>
        <w:t>dell’Ente di accoglienza; rispetto delle normative nazionali e dei codici comportamentali.</w:t>
      </w:r>
    </w:p>
    <w:p w14:paraId="005D1E3A" w14:textId="77777777" w:rsidR="007811B6" w:rsidRPr="00CE7293" w:rsidRDefault="007811B6" w:rsidP="007811B6">
      <w:pPr>
        <w:rPr>
          <w:sz w:val="20"/>
          <w:szCs w:val="20"/>
          <w:highlight w:val="yellow"/>
        </w:rPr>
      </w:pPr>
    </w:p>
    <w:p w14:paraId="0F5D4A8D" w14:textId="40E56BDE" w:rsidR="007811B6" w:rsidRDefault="007811B6" w:rsidP="007811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b/>
          <w:color w:val="000000"/>
          <w:sz w:val="20"/>
          <w:szCs w:val="20"/>
        </w:rPr>
      </w:pPr>
      <w:r w:rsidRPr="000D2D98">
        <w:rPr>
          <w:rFonts w:eastAsia="Calibri"/>
          <w:b/>
          <w:color w:val="000000"/>
          <w:sz w:val="20"/>
          <w:szCs w:val="20"/>
        </w:rPr>
        <w:t xml:space="preserve">CARATTERISTICHE </w:t>
      </w:r>
      <w:r w:rsidR="00536647">
        <w:rPr>
          <w:rFonts w:eastAsia="Calibri"/>
          <w:b/>
          <w:color w:val="000000"/>
          <w:sz w:val="20"/>
          <w:szCs w:val="20"/>
        </w:rPr>
        <w:t xml:space="preserve">DELLE </w:t>
      </w:r>
      <w:r w:rsidRPr="000D2D98">
        <w:rPr>
          <w:rFonts w:eastAsia="Calibri"/>
          <w:b/>
          <w:color w:val="000000"/>
          <w:sz w:val="20"/>
          <w:szCs w:val="20"/>
        </w:rPr>
        <w:t>COMPETENZE ACQUISIBILI:</w:t>
      </w:r>
    </w:p>
    <w:p w14:paraId="505A5CE1" w14:textId="4B0C4E09" w:rsidR="005346DF" w:rsidRPr="006539C5" w:rsidRDefault="008967D9" w:rsidP="007811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bCs/>
          <w:color w:val="000000"/>
          <w:sz w:val="20"/>
          <w:szCs w:val="20"/>
        </w:rPr>
      </w:pPr>
      <w:r w:rsidRPr="006539C5">
        <w:rPr>
          <w:rFonts w:eastAsia="Calibri"/>
          <w:bCs/>
          <w:color w:val="000000"/>
          <w:sz w:val="20"/>
          <w:szCs w:val="20"/>
        </w:rPr>
        <w:lastRenderedPageBreak/>
        <w:t>gestione servizio al pubblico</w:t>
      </w:r>
      <w:r w:rsidR="006539C5" w:rsidRPr="006539C5">
        <w:rPr>
          <w:rFonts w:eastAsia="Calibri"/>
          <w:bCs/>
          <w:color w:val="000000"/>
          <w:sz w:val="20"/>
          <w:szCs w:val="20"/>
        </w:rPr>
        <w:t xml:space="preserve">; </w:t>
      </w:r>
      <w:r w:rsidRPr="006539C5">
        <w:rPr>
          <w:rFonts w:eastAsia="Calibri"/>
          <w:bCs/>
          <w:color w:val="000000"/>
          <w:sz w:val="20"/>
          <w:szCs w:val="20"/>
        </w:rPr>
        <w:t>competenze di comunicazione (predisposizione comunicati stampa, testi per post social e siti web, newsletter)</w:t>
      </w:r>
      <w:r w:rsidR="006539C5" w:rsidRPr="006539C5">
        <w:rPr>
          <w:rFonts w:eastAsia="Calibri"/>
          <w:bCs/>
          <w:color w:val="000000"/>
          <w:sz w:val="20"/>
          <w:szCs w:val="20"/>
        </w:rPr>
        <w:t xml:space="preserve">; </w:t>
      </w:r>
      <w:r w:rsidR="000B1EE4">
        <w:rPr>
          <w:rFonts w:eastAsia="Calibri"/>
          <w:bCs/>
          <w:color w:val="000000"/>
          <w:sz w:val="20"/>
          <w:szCs w:val="20"/>
        </w:rPr>
        <w:t>competenze nell’ambito delle attività di relazione interistituzionale, acquisizione di un panorama informativo sul tema dell’orientamento giovanile allo studio e al lavoro</w:t>
      </w:r>
    </w:p>
    <w:p w14:paraId="053A4F8D" w14:textId="741AB969" w:rsidR="007811B6" w:rsidRPr="006539C5" w:rsidRDefault="007811B6" w:rsidP="007811B6">
      <w:pPr>
        <w:rPr>
          <w:bCs/>
          <w:sz w:val="20"/>
          <w:szCs w:val="20"/>
          <w:highlight w:val="yellow"/>
        </w:rPr>
      </w:pPr>
    </w:p>
    <w:p w14:paraId="08280A4E" w14:textId="77777777" w:rsidR="005C3381" w:rsidRDefault="005C3381" w:rsidP="005C338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b/>
          <w:color w:val="000000"/>
          <w:sz w:val="20"/>
          <w:szCs w:val="20"/>
        </w:rPr>
      </w:pPr>
      <w:bookmarkStart w:id="1" w:name="_Hlk153293507"/>
      <w:r w:rsidRPr="009B1071">
        <w:rPr>
          <w:rFonts w:eastAsia="Calibri"/>
          <w:b/>
          <w:color w:val="000000"/>
          <w:sz w:val="20"/>
          <w:szCs w:val="20"/>
        </w:rPr>
        <w:t xml:space="preserve">EVENTUALI REQUISITI RICHIESTI: </w:t>
      </w:r>
    </w:p>
    <w:p w14:paraId="6CCF1E4E" w14:textId="75E6426A" w:rsidR="005346DF" w:rsidRDefault="005346DF" w:rsidP="005C338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b/>
          <w:color w:val="000000"/>
          <w:sz w:val="20"/>
          <w:szCs w:val="20"/>
        </w:rPr>
      </w:pPr>
      <w:r>
        <w:rPr>
          <w:rFonts w:eastAsia="Calibri"/>
          <w:b/>
          <w:color w:val="000000"/>
          <w:sz w:val="20"/>
          <w:szCs w:val="20"/>
        </w:rPr>
        <w:t>competenze di composizione grafica (</w:t>
      </w:r>
      <w:proofErr w:type="spellStart"/>
      <w:r>
        <w:rPr>
          <w:rFonts w:eastAsia="Calibri"/>
          <w:b/>
          <w:color w:val="000000"/>
          <w:sz w:val="20"/>
          <w:szCs w:val="20"/>
        </w:rPr>
        <w:t>canva</w:t>
      </w:r>
      <w:proofErr w:type="spellEnd"/>
      <w:r>
        <w:rPr>
          <w:rFonts w:eastAsia="Calibri"/>
          <w:b/>
          <w:color w:val="000000"/>
          <w:sz w:val="20"/>
          <w:szCs w:val="20"/>
        </w:rPr>
        <w:t xml:space="preserve">, </w:t>
      </w:r>
      <w:proofErr w:type="spellStart"/>
      <w:r>
        <w:rPr>
          <w:rFonts w:eastAsia="Calibri"/>
          <w:b/>
          <w:color w:val="000000"/>
          <w:sz w:val="20"/>
          <w:szCs w:val="20"/>
        </w:rPr>
        <w:t>acrobat</w:t>
      </w:r>
      <w:proofErr w:type="spellEnd"/>
      <w:r>
        <w:rPr>
          <w:rFonts w:eastAsia="Calibri"/>
          <w:b/>
          <w:color w:val="000000"/>
          <w:sz w:val="20"/>
          <w:szCs w:val="20"/>
        </w:rPr>
        <w:t xml:space="preserve">, </w:t>
      </w:r>
      <w:proofErr w:type="spellStart"/>
      <w:r>
        <w:rPr>
          <w:rFonts w:eastAsia="Calibri"/>
          <w:b/>
          <w:color w:val="000000"/>
          <w:sz w:val="20"/>
          <w:szCs w:val="20"/>
        </w:rPr>
        <w:t>indesign</w:t>
      </w:r>
      <w:proofErr w:type="spellEnd"/>
      <w:r>
        <w:rPr>
          <w:rFonts w:eastAsia="Calibri"/>
          <w:b/>
          <w:color w:val="000000"/>
          <w:sz w:val="20"/>
          <w:szCs w:val="20"/>
        </w:rPr>
        <w:t>)</w:t>
      </w:r>
    </w:p>
    <w:p w14:paraId="0D28FEB2" w14:textId="1EADE44D" w:rsidR="005346DF" w:rsidRPr="009B1071" w:rsidRDefault="005346DF" w:rsidP="005C338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b/>
          <w:color w:val="000000"/>
          <w:sz w:val="20"/>
          <w:szCs w:val="20"/>
        </w:rPr>
      </w:pPr>
      <w:r>
        <w:rPr>
          <w:rFonts w:eastAsia="Calibri"/>
          <w:b/>
          <w:color w:val="000000"/>
          <w:sz w:val="20"/>
          <w:szCs w:val="20"/>
        </w:rPr>
        <w:t>conoscenza pacchetto office, pacchetto adobe, social network (</w:t>
      </w:r>
      <w:proofErr w:type="spellStart"/>
      <w:r>
        <w:rPr>
          <w:rFonts w:eastAsia="Calibri"/>
          <w:b/>
          <w:color w:val="000000"/>
          <w:sz w:val="20"/>
          <w:szCs w:val="20"/>
        </w:rPr>
        <w:t>facebook</w:t>
      </w:r>
      <w:proofErr w:type="spellEnd"/>
      <w:r>
        <w:rPr>
          <w:rFonts w:eastAsia="Calibri"/>
          <w:b/>
          <w:color w:val="000000"/>
          <w:sz w:val="20"/>
          <w:szCs w:val="20"/>
        </w:rPr>
        <w:t xml:space="preserve">, </w:t>
      </w:r>
      <w:proofErr w:type="spellStart"/>
      <w:r>
        <w:rPr>
          <w:rFonts w:eastAsia="Calibri"/>
          <w:b/>
          <w:color w:val="000000"/>
          <w:sz w:val="20"/>
          <w:szCs w:val="20"/>
        </w:rPr>
        <w:t>instagram</w:t>
      </w:r>
      <w:proofErr w:type="spellEnd"/>
      <w:r>
        <w:rPr>
          <w:rFonts w:eastAsia="Calibri"/>
          <w:b/>
          <w:color w:val="000000"/>
          <w:sz w:val="20"/>
          <w:szCs w:val="20"/>
        </w:rPr>
        <w:t>)</w:t>
      </w:r>
    </w:p>
    <w:bookmarkEnd w:id="1"/>
    <w:p w14:paraId="6D37AD14" w14:textId="77777777" w:rsidR="005C3381" w:rsidRPr="00CE7293" w:rsidRDefault="005C3381" w:rsidP="007811B6">
      <w:pPr>
        <w:rPr>
          <w:sz w:val="20"/>
          <w:szCs w:val="20"/>
          <w:highlight w:val="yellow"/>
        </w:rPr>
      </w:pPr>
    </w:p>
    <w:p w14:paraId="5D09A969" w14:textId="77777777" w:rsidR="005346DF" w:rsidRDefault="006619CD" w:rsidP="006619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b/>
          <w:color w:val="000000"/>
          <w:sz w:val="20"/>
          <w:szCs w:val="20"/>
        </w:rPr>
      </w:pPr>
      <w:r w:rsidRPr="000D2D98">
        <w:rPr>
          <w:rFonts w:eastAsia="Calibri"/>
          <w:b/>
          <w:color w:val="000000"/>
          <w:sz w:val="20"/>
          <w:szCs w:val="20"/>
        </w:rPr>
        <w:t xml:space="preserve">DESCRIZIONE DEI CRITERI DI SELEZIONE: </w:t>
      </w:r>
    </w:p>
    <w:p w14:paraId="3164EEC0" w14:textId="77777777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bCs/>
          <w:color w:val="000000"/>
          <w:sz w:val="20"/>
          <w:szCs w:val="20"/>
        </w:rPr>
      </w:pPr>
      <w:r w:rsidRPr="006539C5">
        <w:rPr>
          <w:rFonts w:eastAsia="Calibri"/>
          <w:bCs/>
          <w:color w:val="000000"/>
          <w:sz w:val="20"/>
          <w:szCs w:val="20"/>
        </w:rPr>
        <w:t>Il sistema di selezione accreditato prevede:</w:t>
      </w:r>
    </w:p>
    <w:p w14:paraId="08280170" w14:textId="01A48606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bCs/>
          <w:color w:val="000000"/>
          <w:sz w:val="20"/>
          <w:szCs w:val="20"/>
        </w:rPr>
      </w:pPr>
      <w:r>
        <w:rPr>
          <w:rFonts w:eastAsia="Calibri"/>
          <w:bCs/>
          <w:color w:val="000000"/>
          <w:sz w:val="20"/>
          <w:szCs w:val="20"/>
        </w:rPr>
        <w:t>-</w:t>
      </w:r>
      <w:r w:rsidRPr="006539C5">
        <w:rPr>
          <w:rFonts w:eastAsia="Calibri"/>
          <w:bCs/>
          <w:color w:val="000000"/>
          <w:sz w:val="20"/>
          <w:szCs w:val="20"/>
        </w:rPr>
        <w:t xml:space="preserve"> la valutazione dei titoli</w:t>
      </w:r>
      <w:r>
        <w:rPr>
          <w:rFonts w:eastAsia="Calibri"/>
          <w:bCs/>
          <w:color w:val="000000"/>
          <w:sz w:val="20"/>
          <w:szCs w:val="20"/>
        </w:rPr>
        <w:t xml:space="preserve"> e delle competenze</w:t>
      </w:r>
      <w:r w:rsidRPr="006539C5">
        <w:rPr>
          <w:rFonts w:eastAsia="Calibri"/>
          <w:bCs/>
          <w:color w:val="000000"/>
          <w:sz w:val="20"/>
          <w:szCs w:val="20"/>
        </w:rPr>
        <w:t xml:space="preserve"> dichiarati dai candidati nella domanda di partecipazione;</w:t>
      </w:r>
    </w:p>
    <w:p w14:paraId="01CBD652" w14:textId="498796AD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bCs/>
          <w:color w:val="000000"/>
          <w:sz w:val="20"/>
          <w:szCs w:val="20"/>
        </w:rPr>
      </w:pPr>
      <w:r>
        <w:rPr>
          <w:rFonts w:eastAsia="Calibri"/>
          <w:bCs/>
          <w:color w:val="000000"/>
          <w:sz w:val="20"/>
          <w:szCs w:val="20"/>
        </w:rPr>
        <w:t xml:space="preserve">- </w:t>
      </w:r>
      <w:r w:rsidRPr="006539C5">
        <w:rPr>
          <w:rFonts w:eastAsia="Calibri"/>
          <w:bCs/>
          <w:color w:val="000000"/>
          <w:sz w:val="20"/>
          <w:szCs w:val="20"/>
        </w:rPr>
        <w:t>un colloquio in presenza oppure a distanza attraverso l’utilizzo di piattaforme on line;</w:t>
      </w:r>
    </w:p>
    <w:p w14:paraId="38185902" w14:textId="56DA5F76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bCs/>
          <w:color w:val="000000"/>
          <w:sz w:val="20"/>
          <w:szCs w:val="20"/>
        </w:rPr>
      </w:pPr>
      <w:r w:rsidRPr="006539C5">
        <w:rPr>
          <w:rFonts w:eastAsia="Calibri"/>
          <w:bCs/>
          <w:color w:val="000000"/>
          <w:sz w:val="20"/>
          <w:szCs w:val="20"/>
        </w:rPr>
        <w:t xml:space="preserve">È stata stimata in 20 minuti la durata congrua minima del colloquio individuale. </w:t>
      </w:r>
    </w:p>
    <w:p w14:paraId="191B78B6" w14:textId="77777777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bCs/>
          <w:color w:val="000000"/>
          <w:sz w:val="20"/>
          <w:szCs w:val="20"/>
        </w:rPr>
      </w:pPr>
      <w:r w:rsidRPr="006539C5">
        <w:rPr>
          <w:rFonts w:eastAsia="Calibri"/>
          <w:bCs/>
          <w:color w:val="000000"/>
          <w:sz w:val="20"/>
          <w:szCs w:val="20"/>
        </w:rPr>
        <w:t>Durante i colloqui, oggetto di valutazione saranno i seguenti aspetti:</w:t>
      </w:r>
    </w:p>
    <w:p w14:paraId="4DF2A440" w14:textId="7E4401DD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bCs/>
          <w:color w:val="000000"/>
          <w:sz w:val="20"/>
          <w:szCs w:val="20"/>
        </w:rPr>
      </w:pPr>
      <w:r>
        <w:rPr>
          <w:rFonts w:eastAsia="Calibri"/>
          <w:bCs/>
          <w:color w:val="000000"/>
          <w:sz w:val="20"/>
          <w:szCs w:val="20"/>
        </w:rPr>
        <w:t xml:space="preserve">- </w:t>
      </w:r>
      <w:r w:rsidRPr="006539C5">
        <w:rPr>
          <w:rFonts w:eastAsia="Calibri"/>
          <w:bCs/>
          <w:color w:val="000000"/>
          <w:sz w:val="20"/>
          <w:szCs w:val="20"/>
        </w:rPr>
        <w:t xml:space="preserve"> Conoscenza delle finalità del servizio civile e del progetto da parte del candidato</w:t>
      </w:r>
    </w:p>
    <w:p w14:paraId="709405B0" w14:textId="026691BF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bCs/>
          <w:color w:val="000000"/>
          <w:sz w:val="20"/>
          <w:szCs w:val="20"/>
        </w:rPr>
      </w:pPr>
      <w:r>
        <w:rPr>
          <w:rFonts w:eastAsia="Calibri"/>
          <w:bCs/>
          <w:color w:val="000000"/>
          <w:sz w:val="20"/>
          <w:szCs w:val="20"/>
        </w:rPr>
        <w:t>-</w:t>
      </w:r>
      <w:r w:rsidRPr="006539C5">
        <w:rPr>
          <w:rFonts w:eastAsia="Calibri"/>
          <w:bCs/>
          <w:color w:val="000000"/>
          <w:sz w:val="20"/>
          <w:szCs w:val="20"/>
        </w:rPr>
        <w:t xml:space="preserve"> Esame generale della motivazione</w:t>
      </w:r>
    </w:p>
    <w:p w14:paraId="79AB13FD" w14:textId="6453A595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bCs/>
          <w:color w:val="000000"/>
          <w:sz w:val="20"/>
          <w:szCs w:val="20"/>
        </w:rPr>
      </w:pPr>
      <w:r>
        <w:rPr>
          <w:rFonts w:eastAsia="Calibri"/>
          <w:bCs/>
          <w:color w:val="000000"/>
          <w:sz w:val="20"/>
          <w:szCs w:val="20"/>
        </w:rPr>
        <w:t>-</w:t>
      </w:r>
      <w:r w:rsidRPr="006539C5">
        <w:rPr>
          <w:rFonts w:eastAsia="Calibri"/>
          <w:bCs/>
          <w:color w:val="000000"/>
          <w:sz w:val="20"/>
          <w:szCs w:val="20"/>
        </w:rPr>
        <w:t xml:space="preserve"> Idoneità del candidato rispetto alle mansioni previste dal progetto</w:t>
      </w:r>
    </w:p>
    <w:p w14:paraId="332AD635" w14:textId="51783E04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bCs/>
          <w:color w:val="000000"/>
          <w:sz w:val="20"/>
          <w:szCs w:val="20"/>
        </w:rPr>
      </w:pPr>
      <w:r>
        <w:rPr>
          <w:rFonts w:eastAsia="Calibri"/>
          <w:bCs/>
          <w:color w:val="000000"/>
          <w:sz w:val="20"/>
          <w:szCs w:val="20"/>
        </w:rPr>
        <w:t>-</w:t>
      </w:r>
      <w:r w:rsidRPr="006539C5">
        <w:rPr>
          <w:rFonts w:eastAsia="Calibri"/>
          <w:bCs/>
          <w:color w:val="000000"/>
          <w:sz w:val="20"/>
          <w:szCs w:val="20"/>
        </w:rPr>
        <w:t xml:space="preserve"> Capacità di relazione e profilo attitudinale</w:t>
      </w:r>
    </w:p>
    <w:p w14:paraId="509137BE" w14:textId="1D18BD78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bCs/>
          <w:color w:val="000000"/>
          <w:sz w:val="20"/>
          <w:szCs w:val="20"/>
        </w:rPr>
      </w:pPr>
      <w:r w:rsidRPr="006539C5">
        <w:rPr>
          <w:rFonts w:eastAsia="Calibri"/>
          <w:bCs/>
          <w:color w:val="000000"/>
          <w:sz w:val="20"/>
          <w:szCs w:val="20"/>
        </w:rPr>
        <w:t>Per effettuare la valutazione si indagherà sulla conoscenza da parte dei candidati del contesto, del</w:t>
      </w:r>
      <w:r>
        <w:rPr>
          <w:rFonts w:eastAsia="Calibri"/>
          <w:bCs/>
          <w:color w:val="000000"/>
          <w:sz w:val="20"/>
          <w:szCs w:val="20"/>
        </w:rPr>
        <w:t xml:space="preserve"> </w:t>
      </w:r>
      <w:r w:rsidRPr="006539C5">
        <w:rPr>
          <w:rFonts w:eastAsia="Calibri"/>
          <w:bCs/>
          <w:color w:val="000000"/>
          <w:sz w:val="20"/>
          <w:szCs w:val="20"/>
        </w:rPr>
        <w:t xml:space="preserve">progetto, del </w:t>
      </w:r>
      <w:r>
        <w:rPr>
          <w:rFonts w:eastAsia="Calibri"/>
          <w:bCs/>
          <w:color w:val="000000"/>
          <w:sz w:val="20"/>
          <w:szCs w:val="20"/>
        </w:rPr>
        <w:t>s</w:t>
      </w:r>
      <w:r w:rsidRPr="006539C5">
        <w:rPr>
          <w:rFonts w:eastAsia="Calibri"/>
          <w:bCs/>
          <w:color w:val="000000"/>
          <w:sz w:val="20"/>
          <w:szCs w:val="20"/>
        </w:rPr>
        <w:t>ervizio civile e della natura stesse dell’Ente che hanno individuato come sede di</w:t>
      </w:r>
      <w:r>
        <w:rPr>
          <w:rFonts w:eastAsia="Calibri"/>
          <w:bCs/>
          <w:color w:val="000000"/>
          <w:sz w:val="20"/>
          <w:szCs w:val="20"/>
        </w:rPr>
        <w:t xml:space="preserve"> </w:t>
      </w:r>
      <w:r w:rsidRPr="006539C5">
        <w:rPr>
          <w:rFonts w:eastAsia="Calibri"/>
          <w:bCs/>
          <w:color w:val="000000"/>
          <w:sz w:val="20"/>
          <w:szCs w:val="20"/>
        </w:rPr>
        <w:t xml:space="preserve">servizio. Inoltre, </w:t>
      </w:r>
      <w:r>
        <w:rPr>
          <w:rFonts w:eastAsia="Calibri"/>
          <w:bCs/>
          <w:color w:val="000000"/>
          <w:sz w:val="20"/>
          <w:szCs w:val="20"/>
        </w:rPr>
        <w:t>s</w:t>
      </w:r>
      <w:r w:rsidRPr="006539C5">
        <w:rPr>
          <w:rFonts w:eastAsia="Calibri"/>
          <w:bCs/>
          <w:color w:val="000000"/>
          <w:sz w:val="20"/>
          <w:szCs w:val="20"/>
        </w:rPr>
        <w:t xml:space="preserve">i valuterà </w:t>
      </w:r>
      <w:r>
        <w:rPr>
          <w:rFonts w:eastAsia="Calibri"/>
          <w:bCs/>
          <w:color w:val="000000"/>
          <w:sz w:val="20"/>
          <w:szCs w:val="20"/>
        </w:rPr>
        <w:t>l</w:t>
      </w:r>
      <w:r w:rsidRPr="006539C5">
        <w:rPr>
          <w:rFonts w:eastAsia="Calibri"/>
          <w:bCs/>
          <w:color w:val="000000"/>
          <w:sz w:val="20"/>
          <w:szCs w:val="20"/>
        </w:rPr>
        <w:t>’attinenza formativa e personale dei candidati in relazione all’ambito</w:t>
      </w:r>
      <w:r>
        <w:rPr>
          <w:rFonts w:eastAsia="Calibri"/>
          <w:bCs/>
          <w:color w:val="000000"/>
          <w:sz w:val="20"/>
          <w:szCs w:val="20"/>
        </w:rPr>
        <w:t xml:space="preserve"> </w:t>
      </w:r>
      <w:r w:rsidRPr="006539C5">
        <w:rPr>
          <w:rFonts w:eastAsia="Calibri"/>
          <w:bCs/>
          <w:color w:val="000000"/>
          <w:sz w:val="20"/>
          <w:szCs w:val="20"/>
        </w:rPr>
        <w:t>progettuale scelto.</w:t>
      </w:r>
    </w:p>
    <w:p w14:paraId="2DB16F0A" w14:textId="77777777" w:rsid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rFonts w:eastAsia="Calibri"/>
          <w:b/>
          <w:color w:val="000000"/>
          <w:sz w:val="20"/>
          <w:szCs w:val="20"/>
        </w:rPr>
      </w:pPr>
      <w:r w:rsidRPr="006539C5">
        <w:rPr>
          <w:rFonts w:eastAsia="Calibri"/>
          <w:bCs/>
          <w:color w:val="000000"/>
          <w:sz w:val="20"/>
          <w:szCs w:val="20"/>
        </w:rPr>
        <w:t>Il processo si conclude con l’attribuzione dei punteggi e la conferma delle graduatorie</w:t>
      </w:r>
    </w:p>
    <w:p w14:paraId="1731230D" w14:textId="016127F7" w:rsidR="006619CD" w:rsidRDefault="006619CD" w:rsidP="007811B6">
      <w:pPr>
        <w:rPr>
          <w:sz w:val="20"/>
          <w:szCs w:val="20"/>
          <w:highlight w:val="yellow"/>
        </w:rPr>
      </w:pPr>
    </w:p>
    <w:p w14:paraId="567D8C95" w14:textId="6306B71D" w:rsidR="00D13E9D" w:rsidRPr="000D2D98" w:rsidRDefault="00D13E9D" w:rsidP="00D13E9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b/>
          <w:sz w:val="20"/>
          <w:szCs w:val="20"/>
        </w:rPr>
      </w:pPr>
      <w:r w:rsidRPr="000D2D98">
        <w:rPr>
          <w:b/>
          <w:sz w:val="20"/>
          <w:szCs w:val="20"/>
        </w:rPr>
        <w:t xml:space="preserve">FORMAZIONE </w:t>
      </w:r>
      <w:r>
        <w:rPr>
          <w:b/>
          <w:sz w:val="20"/>
          <w:szCs w:val="20"/>
        </w:rPr>
        <w:t>GENERALE</w:t>
      </w:r>
      <w:r w:rsidRPr="000D2D98">
        <w:rPr>
          <w:b/>
          <w:sz w:val="20"/>
          <w:szCs w:val="20"/>
        </w:rPr>
        <w:t xml:space="preserve"> DEGLI OPERATORI VOLONTARI:</w:t>
      </w:r>
    </w:p>
    <w:p w14:paraId="2E738C1B" w14:textId="77777777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sz w:val="20"/>
          <w:szCs w:val="20"/>
        </w:rPr>
      </w:pPr>
      <w:r w:rsidRPr="006539C5">
        <w:rPr>
          <w:sz w:val="20"/>
          <w:szCs w:val="20"/>
        </w:rPr>
        <w:t>Sede di realizzazione</w:t>
      </w:r>
    </w:p>
    <w:p w14:paraId="21D2A51A" w14:textId="77777777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sz w:val="20"/>
          <w:szCs w:val="20"/>
        </w:rPr>
      </w:pPr>
      <w:r w:rsidRPr="006539C5">
        <w:rPr>
          <w:sz w:val="20"/>
          <w:szCs w:val="20"/>
        </w:rPr>
        <w:t>Per la realizzazione della formazione generale si utilizzeranno aule attrezzate nelle sedi di:</w:t>
      </w:r>
    </w:p>
    <w:p w14:paraId="2914A040" w14:textId="23F52FF8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sz w:val="20"/>
          <w:szCs w:val="20"/>
        </w:rPr>
      </w:pPr>
      <w:r>
        <w:rPr>
          <w:sz w:val="20"/>
          <w:szCs w:val="20"/>
        </w:rPr>
        <w:t>-</w:t>
      </w:r>
      <w:r w:rsidRPr="006539C5">
        <w:rPr>
          <w:sz w:val="20"/>
          <w:szCs w:val="20"/>
        </w:rPr>
        <w:t xml:space="preserve"> ANCI regionali coinvolte nei progetti;</w:t>
      </w:r>
    </w:p>
    <w:p w14:paraId="17548DDF" w14:textId="368FFCB1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sz w:val="20"/>
          <w:szCs w:val="20"/>
        </w:rPr>
      </w:pPr>
      <w:r>
        <w:rPr>
          <w:sz w:val="20"/>
          <w:szCs w:val="20"/>
        </w:rPr>
        <w:t>-</w:t>
      </w:r>
      <w:r w:rsidRPr="006539C5">
        <w:rPr>
          <w:sz w:val="20"/>
          <w:szCs w:val="20"/>
        </w:rPr>
        <w:t xml:space="preserve"> Enti di accoglienza dei progetti</w:t>
      </w:r>
    </w:p>
    <w:p w14:paraId="21D35697" w14:textId="754F1A10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sz w:val="20"/>
          <w:szCs w:val="20"/>
        </w:rPr>
      </w:pPr>
      <w:r>
        <w:rPr>
          <w:sz w:val="20"/>
          <w:szCs w:val="20"/>
        </w:rPr>
        <w:t>-</w:t>
      </w:r>
      <w:r w:rsidRPr="006539C5">
        <w:rPr>
          <w:sz w:val="20"/>
          <w:szCs w:val="20"/>
        </w:rPr>
        <w:t xml:space="preserve"> altre eventuali sedi periferiche individuate su base regionale e provinciale.</w:t>
      </w:r>
    </w:p>
    <w:p w14:paraId="43ADA9A2" w14:textId="77777777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sz w:val="20"/>
          <w:szCs w:val="20"/>
        </w:rPr>
      </w:pPr>
      <w:r w:rsidRPr="006539C5">
        <w:rPr>
          <w:sz w:val="20"/>
          <w:szCs w:val="20"/>
        </w:rPr>
        <w:t>Durata</w:t>
      </w:r>
    </w:p>
    <w:p w14:paraId="6C1AD69B" w14:textId="1E0BBABD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sz w:val="20"/>
          <w:szCs w:val="20"/>
        </w:rPr>
      </w:pPr>
      <w:r w:rsidRPr="006539C5">
        <w:rPr>
          <w:sz w:val="20"/>
          <w:szCs w:val="20"/>
        </w:rPr>
        <w:t>La formazione generale prevede, 44 ore totali, di cui 32 ore di formazione d’aula in presenza e 12 ore</w:t>
      </w:r>
      <w:r>
        <w:rPr>
          <w:sz w:val="20"/>
          <w:szCs w:val="20"/>
        </w:rPr>
        <w:t xml:space="preserve"> </w:t>
      </w:r>
      <w:r w:rsidRPr="006539C5">
        <w:rPr>
          <w:sz w:val="20"/>
          <w:szCs w:val="20"/>
        </w:rPr>
        <w:t>di formazione a distanza, modulate come segue:</w:t>
      </w:r>
    </w:p>
    <w:p w14:paraId="5CA7EE52" w14:textId="198BD88A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sz w:val="20"/>
          <w:szCs w:val="20"/>
        </w:rPr>
      </w:pPr>
      <w:r>
        <w:rPr>
          <w:sz w:val="20"/>
          <w:szCs w:val="20"/>
        </w:rPr>
        <w:t>-</w:t>
      </w:r>
      <w:r w:rsidRPr="006539C5">
        <w:rPr>
          <w:sz w:val="20"/>
          <w:szCs w:val="20"/>
        </w:rPr>
        <w:t xml:space="preserve"> 24 ore di formazione d’aula in presenza;</w:t>
      </w:r>
    </w:p>
    <w:p w14:paraId="316E9CED" w14:textId="6153774E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sz w:val="20"/>
          <w:szCs w:val="20"/>
        </w:rPr>
      </w:pPr>
      <w:r>
        <w:rPr>
          <w:sz w:val="20"/>
          <w:szCs w:val="20"/>
        </w:rPr>
        <w:t>-</w:t>
      </w:r>
      <w:r w:rsidRPr="006539C5">
        <w:rPr>
          <w:sz w:val="20"/>
          <w:szCs w:val="20"/>
        </w:rPr>
        <w:t xml:space="preserve"> 8 ore di formazione on line in modalità sincrona;</w:t>
      </w:r>
    </w:p>
    <w:p w14:paraId="355A0CD0" w14:textId="77777777" w:rsid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sz w:val="20"/>
          <w:szCs w:val="20"/>
        </w:rPr>
      </w:pPr>
      <w:r w:rsidRPr="006539C5">
        <w:rPr>
          <w:sz w:val="20"/>
          <w:szCs w:val="20"/>
        </w:rPr>
        <w:t xml:space="preserve"> 12 ore di formazione a distanza.</w:t>
      </w:r>
    </w:p>
    <w:p w14:paraId="2E7AE07D" w14:textId="77777777" w:rsidR="00D13E9D" w:rsidRPr="00CE7293" w:rsidRDefault="00D13E9D" w:rsidP="00D13E9D">
      <w:pPr>
        <w:jc w:val="center"/>
        <w:rPr>
          <w:b/>
          <w:sz w:val="20"/>
          <w:szCs w:val="20"/>
          <w:highlight w:val="yellow"/>
        </w:rPr>
      </w:pPr>
    </w:p>
    <w:p w14:paraId="71783B72" w14:textId="77777777" w:rsidR="00D13E9D" w:rsidRPr="00CE7293" w:rsidRDefault="00D13E9D" w:rsidP="007811B6">
      <w:pPr>
        <w:rPr>
          <w:sz w:val="20"/>
          <w:szCs w:val="20"/>
          <w:highlight w:val="yellow"/>
        </w:rPr>
      </w:pPr>
    </w:p>
    <w:p w14:paraId="290A9377" w14:textId="77777777" w:rsidR="007811B6" w:rsidRDefault="007811B6" w:rsidP="007811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b/>
          <w:sz w:val="20"/>
          <w:szCs w:val="20"/>
        </w:rPr>
      </w:pPr>
      <w:r w:rsidRPr="000D2D98">
        <w:rPr>
          <w:b/>
          <w:sz w:val="20"/>
          <w:szCs w:val="20"/>
        </w:rPr>
        <w:t>FORMAZIONE SPECIFICA DEGLI OPERATORI VOLONTARI:</w:t>
      </w:r>
    </w:p>
    <w:p w14:paraId="44DAE789" w14:textId="77777777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both"/>
        <w:rPr>
          <w:bCs/>
          <w:sz w:val="20"/>
          <w:szCs w:val="20"/>
        </w:rPr>
      </w:pPr>
      <w:r w:rsidRPr="006539C5">
        <w:rPr>
          <w:bCs/>
          <w:sz w:val="20"/>
          <w:szCs w:val="20"/>
        </w:rPr>
        <w:t>Sede di realizzazione</w:t>
      </w:r>
    </w:p>
    <w:p w14:paraId="1CF140D9" w14:textId="77777777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both"/>
        <w:rPr>
          <w:bCs/>
          <w:sz w:val="20"/>
          <w:szCs w:val="20"/>
        </w:rPr>
      </w:pPr>
      <w:r w:rsidRPr="006539C5">
        <w:rPr>
          <w:bCs/>
          <w:sz w:val="20"/>
          <w:szCs w:val="20"/>
        </w:rPr>
        <w:t>Per la realizzazione della formazione specifica saranno utilizzate aule attrezzate nelle sedi di:</w:t>
      </w:r>
    </w:p>
    <w:p w14:paraId="6E5182A5" w14:textId="57636EDE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-</w:t>
      </w:r>
      <w:r w:rsidRPr="006539C5">
        <w:rPr>
          <w:bCs/>
          <w:sz w:val="20"/>
          <w:szCs w:val="20"/>
        </w:rPr>
        <w:t>ANCI regionali coinvolte nei progetti;</w:t>
      </w:r>
    </w:p>
    <w:p w14:paraId="480DEE86" w14:textId="6B6DA7A4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-</w:t>
      </w:r>
      <w:r w:rsidRPr="006539C5">
        <w:rPr>
          <w:bCs/>
          <w:sz w:val="20"/>
          <w:szCs w:val="20"/>
        </w:rPr>
        <w:t xml:space="preserve"> Enti di accoglienza dei progetti</w:t>
      </w:r>
    </w:p>
    <w:p w14:paraId="59846AD0" w14:textId="5533A0D4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- </w:t>
      </w:r>
      <w:r w:rsidRPr="006539C5">
        <w:rPr>
          <w:bCs/>
          <w:sz w:val="20"/>
          <w:szCs w:val="20"/>
        </w:rPr>
        <w:t>altre eventuali sedi periferiche individuate su base regionale e provinciale.</w:t>
      </w:r>
    </w:p>
    <w:p w14:paraId="48028920" w14:textId="77777777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both"/>
        <w:rPr>
          <w:bCs/>
          <w:sz w:val="20"/>
          <w:szCs w:val="20"/>
        </w:rPr>
      </w:pPr>
      <w:r w:rsidRPr="006539C5">
        <w:rPr>
          <w:bCs/>
          <w:sz w:val="20"/>
          <w:szCs w:val="20"/>
        </w:rPr>
        <w:t>Durata</w:t>
      </w:r>
    </w:p>
    <w:p w14:paraId="2453691E" w14:textId="77777777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both"/>
        <w:rPr>
          <w:bCs/>
          <w:sz w:val="20"/>
          <w:szCs w:val="20"/>
        </w:rPr>
      </w:pPr>
      <w:r w:rsidRPr="006539C5">
        <w:rPr>
          <w:bCs/>
          <w:sz w:val="20"/>
          <w:szCs w:val="20"/>
        </w:rPr>
        <w:t>Il progetto prevede 72 ore totali di formazione specifica di cui:</w:t>
      </w:r>
    </w:p>
    <w:p w14:paraId="2EF46B3B" w14:textId="7D404090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-</w:t>
      </w:r>
      <w:r w:rsidRPr="006539C5">
        <w:rPr>
          <w:bCs/>
          <w:sz w:val="20"/>
          <w:szCs w:val="20"/>
        </w:rPr>
        <w:t xml:space="preserve"> 51 ore di formazione d’aula in presenza, di cui 8 ore dedicate ai rischi connessi all’impiego degli</w:t>
      </w:r>
    </w:p>
    <w:p w14:paraId="71C28D46" w14:textId="77777777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both"/>
        <w:rPr>
          <w:bCs/>
          <w:sz w:val="20"/>
          <w:szCs w:val="20"/>
        </w:rPr>
      </w:pPr>
      <w:r w:rsidRPr="006539C5">
        <w:rPr>
          <w:bCs/>
          <w:sz w:val="20"/>
          <w:szCs w:val="20"/>
        </w:rPr>
        <w:t>operatori volontari nei progetti di servizio civile;</w:t>
      </w:r>
    </w:p>
    <w:p w14:paraId="3CF556EF" w14:textId="1E270B77" w:rsidR="006539C5" w:rsidRPr="006539C5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-</w:t>
      </w:r>
      <w:r w:rsidRPr="006539C5">
        <w:rPr>
          <w:bCs/>
          <w:sz w:val="20"/>
          <w:szCs w:val="20"/>
        </w:rPr>
        <w:t xml:space="preserve"> 21 ore di formazione specifica on line in modalità asincrona.</w:t>
      </w:r>
    </w:p>
    <w:p w14:paraId="1FBBE9EF" w14:textId="77777777" w:rsidR="007811B6" w:rsidRPr="00CE7293" w:rsidRDefault="007811B6" w:rsidP="007811B6">
      <w:pPr>
        <w:jc w:val="center"/>
        <w:rPr>
          <w:b/>
          <w:sz w:val="20"/>
          <w:szCs w:val="20"/>
          <w:highlight w:val="yellow"/>
        </w:rPr>
      </w:pPr>
    </w:p>
    <w:p w14:paraId="072797F3" w14:textId="77777777" w:rsidR="006539C5" w:rsidRDefault="006539C5" w:rsidP="007811B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autoSpaceDE w:val="0"/>
        <w:rPr>
          <w:b/>
          <w:sz w:val="20"/>
          <w:szCs w:val="20"/>
        </w:rPr>
      </w:pPr>
      <w:r w:rsidRPr="006539C5">
        <w:rPr>
          <w:b/>
          <w:sz w:val="20"/>
          <w:szCs w:val="20"/>
        </w:rPr>
        <w:t xml:space="preserve">TITOLO DEL PROGRAMMA DI INTERVENTO CUI FA CAPO IL PROGETTO: </w:t>
      </w:r>
    </w:p>
    <w:p w14:paraId="070A31C5" w14:textId="4213A82D" w:rsidR="007811B6" w:rsidRPr="006539C5" w:rsidRDefault="006539C5" w:rsidP="007811B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autoSpaceDE w:val="0"/>
        <w:rPr>
          <w:bCs/>
          <w:sz w:val="20"/>
          <w:szCs w:val="20"/>
        </w:rPr>
      </w:pPr>
      <w:r w:rsidRPr="006539C5">
        <w:rPr>
          <w:bCs/>
          <w:sz w:val="20"/>
          <w:szCs w:val="20"/>
        </w:rPr>
        <w:t>Il servizio civile per valorizzare il patrimonio museale e culturale dei Comuni della Lombardia</w:t>
      </w:r>
    </w:p>
    <w:p w14:paraId="45AE941D" w14:textId="77777777" w:rsidR="006539C5" w:rsidRPr="00CE7293" w:rsidRDefault="006539C5" w:rsidP="007811B6">
      <w:pPr>
        <w:autoSpaceDE w:val="0"/>
        <w:rPr>
          <w:sz w:val="20"/>
          <w:szCs w:val="20"/>
          <w:highlight w:val="yellow"/>
        </w:rPr>
      </w:pPr>
    </w:p>
    <w:tbl>
      <w:tblPr>
        <w:tblW w:w="9591" w:type="dxa"/>
        <w:tblInd w:w="-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91"/>
      </w:tblGrid>
      <w:tr w:rsidR="007811B6" w:rsidRPr="000D2D98" w14:paraId="6C9245B7" w14:textId="77777777" w:rsidTr="00D13E9D">
        <w:trPr>
          <w:trHeight w:val="496"/>
        </w:trPr>
        <w:tc>
          <w:tcPr>
            <w:tcW w:w="9591" w:type="dxa"/>
          </w:tcPr>
          <w:p w14:paraId="04CA9905" w14:textId="2E53E4F5" w:rsidR="007811B6" w:rsidRPr="000D2D98" w:rsidRDefault="007811B6" w:rsidP="00D13E9D">
            <w:pPr>
              <w:autoSpaceDE w:val="0"/>
              <w:ind w:left="-24"/>
              <w:rPr>
                <w:b/>
                <w:sz w:val="20"/>
                <w:szCs w:val="20"/>
              </w:rPr>
            </w:pPr>
            <w:r w:rsidRPr="000D2D98">
              <w:rPr>
                <w:b/>
                <w:sz w:val="20"/>
                <w:szCs w:val="20"/>
              </w:rPr>
              <w:t>OBIETTIVO/I AGENDA 2030 DELLE NAZIONI UNITE</w:t>
            </w:r>
            <w:r w:rsidR="00CD2993">
              <w:rPr>
                <w:b/>
                <w:sz w:val="20"/>
                <w:szCs w:val="20"/>
              </w:rPr>
              <w:t>:</w:t>
            </w:r>
            <w:r w:rsidRPr="000D2D98">
              <w:rPr>
                <w:b/>
                <w:sz w:val="20"/>
                <w:szCs w:val="20"/>
              </w:rPr>
              <w:t xml:space="preserve"> </w:t>
            </w:r>
          </w:p>
          <w:p w14:paraId="6B5D1241" w14:textId="5545E5F2" w:rsidR="007811B6" w:rsidRPr="000D2D98" w:rsidRDefault="006539C5" w:rsidP="00D13E9D">
            <w:pPr>
              <w:autoSpaceDE w:val="0"/>
              <w:rPr>
                <w:sz w:val="20"/>
                <w:szCs w:val="20"/>
              </w:rPr>
            </w:pPr>
            <w:r w:rsidRPr="006539C5">
              <w:rPr>
                <w:sz w:val="20"/>
                <w:szCs w:val="20"/>
              </w:rPr>
              <w:t>Obiettivo 11: Rendere le città e gli insediamenti umani inclusivi, sicuri, duraturi e sostenibili</w:t>
            </w:r>
          </w:p>
        </w:tc>
      </w:tr>
    </w:tbl>
    <w:p w14:paraId="4289724B" w14:textId="77777777" w:rsidR="007811B6" w:rsidRPr="000D2D98" w:rsidRDefault="007811B6" w:rsidP="007811B6">
      <w:pPr>
        <w:autoSpaceDE w:val="0"/>
        <w:rPr>
          <w:sz w:val="20"/>
          <w:szCs w:val="20"/>
        </w:rPr>
      </w:pPr>
    </w:p>
    <w:p w14:paraId="2DF287FB" w14:textId="77777777" w:rsidR="007811B6" w:rsidRPr="000D2D98" w:rsidRDefault="007811B6" w:rsidP="007811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b/>
          <w:sz w:val="20"/>
          <w:szCs w:val="20"/>
        </w:rPr>
      </w:pPr>
      <w:r w:rsidRPr="000D2D98">
        <w:rPr>
          <w:b/>
          <w:sz w:val="20"/>
          <w:szCs w:val="20"/>
        </w:rPr>
        <w:t>AMBITO DI AZIONE DEL PROGRAMMA:</w:t>
      </w:r>
    </w:p>
    <w:p w14:paraId="51413316" w14:textId="5279A0FA" w:rsidR="007811B6" w:rsidRPr="000D2D98" w:rsidRDefault="006539C5" w:rsidP="006539C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rPr>
          <w:sz w:val="20"/>
          <w:szCs w:val="20"/>
        </w:rPr>
      </w:pPr>
      <w:r w:rsidRPr="006539C5">
        <w:rPr>
          <w:sz w:val="20"/>
          <w:szCs w:val="20"/>
        </w:rPr>
        <w:t>Tutela, valorizzazione, promozione e fruibilità delle attività e dei beni artistici, culturali e</w:t>
      </w:r>
      <w:r>
        <w:rPr>
          <w:sz w:val="20"/>
          <w:szCs w:val="20"/>
        </w:rPr>
        <w:t xml:space="preserve"> </w:t>
      </w:r>
      <w:r w:rsidRPr="006539C5">
        <w:rPr>
          <w:sz w:val="20"/>
          <w:szCs w:val="20"/>
        </w:rPr>
        <w:t>ambientali</w:t>
      </w:r>
    </w:p>
    <w:p w14:paraId="673D5371" w14:textId="670A22E6" w:rsidR="003C4FC3" w:rsidRDefault="003C4FC3" w:rsidP="007811B6">
      <w:pPr>
        <w:jc w:val="center"/>
        <w:rPr>
          <w:b/>
          <w:sz w:val="20"/>
          <w:szCs w:val="20"/>
          <w:highlight w:val="yellow"/>
        </w:rPr>
      </w:pPr>
    </w:p>
    <w:p w14:paraId="0AE9CA91" w14:textId="77777777" w:rsidR="00D13E9D" w:rsidRPr="00CE7293" w:rsidRDefault="00D13E9D" w:rsidP="007811B6">
      <w:pPr>
        <w:jc w:val="center"/>
        <w:rPr>
          <w:b/>
          <w:sz w:val="20"/>
          <w:szCs w:val="20"/>
          <w:highlight w:val="yellow"/>
        </w:rPr>
      </w:pPr>
    </w:p>
    <w:sectPr w:rsidR="00D13E9D" w:rsidRPr="00CE7293" w:rsidSect="004F3288">
      <w:pgSz w:w="11906" w:h="16838" w:code="9"/>
      <w:pgMar w:top="709" w:right="1418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5664D8" w14:textId="77777777" w:rsidR="00C57AD4" w:rsidRDefault="00C57AD4" w:rsidP="00252A79">
      <w:r>
        <w:separator/>
      </w:r>
    </w:p>
  </w:endnote>
  <w:endnote w:type="continuationSeparator" w:id="0">
    <w:p w14:paraId="505A8222" w14:textId="77777777" w:rsidR="00C57AD4" w:rsidRDefault="00C57AD4" w:rsidP="00252A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IDFont+F1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9B8183" w14:textId="77777777" w:rsidR="00C57AD4" w:rsidRDefault="00C57AD4" w:rsidP="00252A79">
      <w:r>
        <w:separator/>
      </w:r>
    </w:p>
  </w:footnote>
  <w:footnote w:type="continuationSeparator" w:id="0">
    <w:p w14:paraId="33FEBAF5" w14:textId="77777777" w:rsidR="00C57AD4" w:rsidRDefault="00C57AD4" w:rsidP="00252A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643D"/>
    <w:rsid w:val="00020AF0"/>
    <w:rsid w:val="00021B4A"/>
    <w:rsid w:val="00022D4D"/>
    <w:rsid w:val="000436D3"/>
    <w:rsid w:val="000B1EE4"/>
    <w:rsid w:val="000D2D98"/>
    <w:rsid w:val="000F6D23"/>
    <w:rsid w:val="001739C4"/>
    <w:rsid w:val="00252A79"/>
    <w:rsid w:val="003C03BA"/>
    <w:rsid w:val="003C2D6C"/>
    <w:rsid w:val="003C4FC3"/>
    <w:rsid w:val="004E6317"/>
    <w:rsid w:val="005346DF"/>
    <w:rsid w:val="00536647"/>
    <w:rsid w:val="00536A36"/>
    <w:rsid w:val="005B4738"/>
    <w:rsid w:val="005C3381"/>
    <w:rsid w:val="006539C5"/>
    <w:rsid w:val="006619CD"/>
    <w:rsid w:val="00730D36"/>
    <w:rsid w:val="007811B6"/>
    <w:rsid w:val="007C02EE"/>
    <w:rsid w:val="00814980"/>
    <w:rsid w:val="0084210E"/>
    <w:rsid w:val="00853111"/>
    <w:rsid w:val="008967D9"/>
    <w:rsid w:val="0098643D"/>
    <w:rsid w:val="00A55D96"/>
    <w:rsid w:val="00A710BC"/>
    <w:rsid w:val="00B430EE"/>
    <w:rsid w:val="00BE4827"/>
    <w:rsid w:val="00C041CD"/>
    <w:rsid w:val="00C17E31"/>
    <w:rsid w:val="00C57AD4"/>
    <w:rsid w:val="00C64EAB"/>
    <w:rsid w:val="00C769C7"/>
    <w:rsid w:val="00CD2993"/>
    <w:rsid w:val="00CE7293"/>
    <w:rsid w:val="00CF774F"/>
    <w:rsid w:val="00D13E9D"/>
    <w:rsid w:val="00D42B40"/>
    <w:rsid w:val="00D928CE"/>
    <w:rsid w:val="00DC4E71"/>
    <w:rsid w:val="00ED049F"/>
    <w:rsid w:val="00F53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9138C"/>
  <w15:chartTrackingRefBased/>
  <w15:docId w15:val="{E4EB3250-96CD-DA4B-A720-0D10E5AA7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811B6"/>
    <w:rPr>
      <w:rFonts w:ascii="Times New Roman" w:eastAsia="Times New Roman" w:hAnsi="Times New Roman" w:cs="Times New Roman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98643D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8643D"/>
    <w:rPr>
      <w:rFonts w:ascii="Times New Roman" w:eastAsia="Times New Roman" w:hAnsi="Times New Roman" w:cs="Times New Roman"/>
      <w:lang w:val="x-none" w:eastAsia="x-none"/>
    </w:rPr>
  </w:style>
  <w:style w:type="character" w:styleId="Rimandocommento">
    <w:name w:val="annotation reference"/>
    <w:basedOn w:val="Carpredefinitoparagrafo"/>
    <w:rsid w:val="0098643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4210E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4210E"/>
    <w:rPr>
      <w:rFonts w:ascii="Times New Roman" w:eastAsia="Times New Roman" w:hAnsi="Times New Roman" w:cs="Times New Roman"/>
      <w:sz w:val="20"/>
      <w:szCs w:val="20"/>
      <w:lang w:val="it-IT"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4210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4210E"/>
    <w:rPr>
      <w:rFonts w:ascii="Times New Roman" w:eastAsia="Times New Roman" w:hAnsi="Times New Roman" w:cs="Times New Roman"/>
      <w:b/>
      <w:bCs/>
      <w:sz w:val="20"/>
      <w:szCs w:val="20"/>
      <w:lang w:val="it-IT"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252A7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52A79"/>
    <w:rPr>
      <w:rFonts w:ascii="Times New Roman" w:eastAsia="Times New Roman" w:hAnsi="Times New Roman" w:cs="Times New Roman"/>
      <w:lang w:val="it-IT" w:eastAsia="it-IT"/>
    </w:rPr>
  </w:style>
  <w:style w:type="paragraph" w:styleId="Paragrafoelenco">
    <w:name w:val="List Paragraph"/>
    <w:basedOn w:val="Normale"/>
    <w:uiPriority w:val="34"/>
    <w:qFormat/>
    <w:rsid w:val="008967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013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837</Words>
  <Characters>4775</Characters>
  <Application>Microsoft Office Word</Application>
  <DocSecurity>0</DocSecurity>
  <Lines>39</Lines>
  <Paragraphs>11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LUCA DE CAROLIS</dc:creator>
  <cp:keywords/>
  <dc:description/>
  <cp:lastModifiedBy>Ferrari Francesca</cp:lastModifiedBy>
  <cp:revision>2</cp:revision>
  <dcterms:created xsi:type="dcterms:W3CDTF">2024-01-16T07:17:00Z</dcterms:created>
  <dcterms:modified xsi:type="dcterms:W3CDTF">2024-01-16T07:17:00Z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097a60d-5525-435b-8989-8eb48ac0c8cd_Enabled">
    <vt:lpwstr>true</vt:lpwstr>
  </property>
  <property fmtid="{D5CDD505-2E9C-101B-9397-08002B2CF9AE}" pid="3" name="MSIP_Label_5097a60d-5525-435b-8989-8eb48ac0c8cd_SetDate">
    <vt:lpwstr>2022-10-13T13:22:26Z</vt:lpwstr>
  </property>
  <property fmtid="{D5CDD505-2E9C-101B-9397-08002B2CF9AE}" pid="4" name="MSIP_Label_5097a60d-5525-435b-8989-8eb48ac0c8cd_Method">
    <vt:lpwstr>Standard</vt:lpwstr>
  </property>
  <property fmtid="{D5CDD505-2E9C-101B-9397-08002B2CF9AE}" pid="5" name="MSIP_Label_5097a60d-5525-435b-8989-8eb48ac0c8cd_Name">
    <vt:lpwstr>defa4170-0d19-0005-0004-bc88714345d2</vt:lpwstr>
  </property>
  <property fmtid="{D5CDD505-2E9C-101B-9397-08002B2CF9AE}" pid="6" name="MSIP_Label_5097a60d-5525-435b-8989-8eb48ac0c8cd_SiteId">
    <vt:lpwstr>3e90938b-8b27-4762-b4e8-006a8127a119</vt:lpwstr>
  </property>
  <property fmtid="{D5CDD505-2E9C-101B-9397-08002B2CF9AE}" pid="7" name="MSIP_Label_5097a60d-5525-435b-8989-8eb48ac0c8cd_ActionId">
    <vt:lpwstr>1aa9a350-c60c-487d-8415-8bbd8b01d5d8</vt:lpwstr>
  </property>
  <property fmtid="{D5CDD505-2E9C-101B-9397-08002B2CF9AE}" pid="8" name="MSIP_Label_5097a60d-5525-435b-8989-8eb48ac0c8cd_ContentBits">
    <vt:lpwstr>0</vt:lpwstr>
  </property>
</Properties>
</file>